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D030" w14:textId="77777777" w:rsidR="00000000" w:rsidRDefault="00CE1761">
      <w:pPr>
        <w:widowControl w:val="0"/>
        <w:autoSpaceDE w:val="0"/>
        <w:autoSpaceDN w:val="0"/>
        <w:adjustRightInd w:val="0"/>
        <w:spacing w:before="66" w:after="0" w:line="240" w:lineRule="auto"/>
        <w:ind w:left="6489" w:right="646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B</w:t>
      </w:r>
      <w:r>
        <w:rPr>
          <w:rFonts w:ascii="Arial" w:hAnsi="Arial" w:cs="Arial"/>
          <w:b/>
          <w:bCs/>
          <w:i/>
          <w:iCs/>
        </w:rPr>
        <w:t>ui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>ding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ct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  <w:spacing w:val="-1"/>
        </w:rPr>
        <w:t>9</w:t>
      </w:r>
      <w:r>
        <w:rPr>
          <w:rFonts w:ascii="Arial" w:hAnsi="Arial" w:cs="Arial"/>
          <w:b/>
          <w:bCs/>
          <w:i/>
          <w:iCs/>
        </w:rPr>
        <w:t>93</w:t>
      </w:r>
    </w:p>
    <w:p w14:paraId="4C66792F" w14:textId="77777777" w:rsidR="00000000" w:rsidRDefault="00CE176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1243DF50" w14:textId="77777777" w:rsidR="00000000" w:rsidRDefault="00CE1761">
      <w:pPr>
        <w:widowControl w:val="0"/>
        <w:autoSpaceDE w:val="0"/>
        <w:autoSpaceDN w:val="0"/>
        <w:adjustRightInd w:val="0"/>
        <w:spacing w:after="0" w:line="240" w:lineRule="auto"/>
        <w:ind w:left="6036" w:right="60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B</w:t>
      </w:r>
      <w:r>
        <w:rPr>
          <w:rFonts w:ascii="Arial" w:hAnsi="Arial" w:cs="Arial"/>
          <w:b/>
          <w:bCs/>
          <w:i/>
          <w:iCs/>
        </w:rPr>
        <w:t>ui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>ding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g</w:t>
      </w:r>
      <w:r>
        <w:rPr>
          <w:rFonts w:ascii="Arial" w:hAnsi="Arial" w:cs="Arial"/>
          <w:b/>
          <w:bCs/>
          <w:i/>
          <w:iCs/>
        </w:rPr>
        <w:t>ul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1"/>
        </w:rPr>
        <w:t>ti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2</w:t>
      </w:r>
      <w:r>
        <w:rPr>
          <w:rFonts w:ascii="Arial" w:hAnsi="Arial" w:cs="Arial"/>
          <w:b/>
          <w:bCs/>
          <w:i/>
          <w:iCs/>
        </w:rPr>
        <w:t>0</w:t>
      </w:r>
      <w:r>
        <w:rPr>
          <w:rFonts w:ascii="Arial" w:hAnsi="Arial" w:cs="Arial"/>
          <w:b/>
          <w:bCs/>
          <w:i/>
          <w:iCs/>
          <w:spacing w:val="-1"/>
        </w:rPr>
        <w:t>0</w:t>
      </w:r>
      <w:r>
        <w:rPr>
          <w:rFonts w:ascii="Arial" w:hAnsi="Arial" w:cs="Arial"/>
          <w:b/>
          <w:bCs/>
          <w:i/>
          <w:iCs/>
        </w:rPr>
        <w:t>6</w:t>
      </w:r>
    </w:p>
    <w:p w14:paraId="50DAAE5E" w14:textId="77777777" w:rsidR="00000000" w:rsidRDefault="00CE176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14:paraId="70602FBA" w14:textId="77777777" w:rsidR="00000000" w:rsidRDefault="00CE1761">
      <w:pPr>
        <w:widowControl w:val="0"/>
        <w:autoSpaceDE w:val="0"/>
        <w:autoSpaceDN w:val="0"/>
        <w:adjustRightInd w:val="0"/>
        <w:spacing w:after="0" w:line="240" w:lineRule="auto"/>
        <w:ind w:left="2173" w:right="215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TI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322: </w:t>
      </w:r>
      <w:r>
        <w:rPr>
          <w:rFonts w:ascii="Arial" w:hAnsi="Arial" w:cs="Arial"/>
          <w:b/>
          <w:bCs/>
          <w:spacing w:val="-1"/>
        </w:rPr>
        <w:t>BUI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G 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 xml:space="preserve">K </w:t>
      </w:r>
      <w:r>
        <w:rPr>
          <w:rFonts w:ascii="Arial" w:hAnsi="Arial" w:cs="Arial"/>
          <w:b/>
          <w:bCs/>
          <w:spacing w:val="-1"/>
        </w:rPr>
        <w:t>CO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OM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O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PER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PS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N</w:t>
      </w:r>
    </w:p>
    <w:p w14:paraId="3513DBC5" w14:textId="77777777" w:rsidR="00000000" w:rsidRDefault="00CE17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E2EF4E" w14:textId="77777777" w:rsidR="00000000" w:rsidRDefault="00CE17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035BE6" w14:textId="77777777" w:rsidR="00000000" w:rsidRDefault="00CE176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  <w:bookmarkStart w:id="0" w:name="_GoBack"/>
      <w:bookmarkEnd w:id="0"/>
    </w:p>
    <w:p w14:paraId="61E97B37" w14:textId="77777777" w:rsidR="00000000" w:rsidRDefault="00CE1761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8" w:lineRule="exact"/>
        <w:ind w:left="259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h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-1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r</w:t>
      </w:r>
    </w:p>
    <w:p w14:paraId="5528E623" w14:textId="77777777" w:rsidR="00000000" w:rsidRDefault="00CE176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1226"/>
        <w:gridCol w:w="2199"/>
        <w:gridCol w:w="1467"/>
        <w:gridCol w:w="1930"/>
        <w:gridCol w:w="2268"/>
        <w:gridCol w:w="2271"/>
        <w:gridCol w:w="1490"/>
      </w:tblGrid>
      <w:tr w:rsidR="00000000" w14:paraId="0E402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1E8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</w:rPr>
              <w:t>ui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14:paraId="4D48980E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4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ur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or regis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ra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  <w:p w14:paraId="74FE2275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o.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C662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</w:rPr>
              <w:t>ui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14:paraId="51D37C63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erm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  <w:p w14:paraId="3957B330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o.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E61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 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8631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</w:rPr>
              <w:t>ui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14:paraId="771ECF74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erm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  <w:p w14:paraId="7409842E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ue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E068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ommen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  <w:p w14:paraId="044DCDD3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ate*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DB8A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ate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cy</w:t>
            </w:r>
          </w:p>
          <w:p w14:paraId="553C0656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erm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t/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 of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CD6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cy</w:t>
            </w:r>
          </w:p>
          <w:p w14:paraId="7EAF97A6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 w:right="1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erm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t/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 of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  <w:p w14:paraId="3159A987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5" w:righ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umb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f a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B03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ate</w:t>
            </w:r>
          </w:p>
          <w:p w14:paraId="62B55A0E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 abando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ed</w:t>
            </w:r>
          </w:p>
          <w:p w14:paraId="624CAE5D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5" w:right="3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f</w:t>
            </w:r>
          </w:p>
          <w:p w14:paraId="32CA197A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e)</w:t>
            </w:r>
          </w:p>
        </w:tc>
      </w:tr>
      <w:tr w:rsidR="00000000" w14:paraId="589E4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5C7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4FAE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9EA1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46DA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F428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9000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860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95C4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F871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3607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7E03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2045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AF31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027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B83C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94E3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A00E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78C77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2965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F10B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F54F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A806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BD3A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4C1C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98B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EE7F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7D74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2B1C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8AA5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9BA1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878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9311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B1BF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A34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611C" w14:textId="77777777" w:rsidR="00000000" w:rsidRDefault="00CE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A3EE5" w14:textId="77777777" w:rsidR="00000000" w:rsidRDefault="00CE176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61BD60B" w14:textId="77777777" w:rsidR="00000000" w:rsidRDefault="00CE1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EF51C5" w14:textId="77777777" w:rsidR="00000000" w:rsidRDefault="00CE1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20AA17" w14:textId="77777777" w:rsidR="00000000" w:rsidRDefault="00CE17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C29FEAF" w14:textId="77777777" w:rsidR="00000000" w:rsidRDefault="00CE1761">
      <w:pPr>
        <w:widowControl w:val="0"/>
        <w:autoSpaceDE w:val="0"/>
        <w:autoSpaceDN w:val="0"/>
        <w:adjustRightInd w:val="0"/>
        <w:spacing w:before="32" w:after="0" w:line="240" w:lineRule="auto"/>
        <w:ind w:left="213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nfo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 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 and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rec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.</w:t>
      </w:r>
    </w:p>
    <w:p w14:paraId="521C609B" w14:textId="77777777" w:rsidR="00000000" w:rsidRDefault="00CE176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25B2FCC4" w14:textId="77777777" w:rsidR="00000000" w:rsidRDefault="00CE1761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478" w:lineRule="auto"/>
        <w:ind w:left="213" w:right="643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o: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atur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ate:</w:t>
      </w:r>
    </w:p>
    <w:p w14:paraId="5E97B89A" w14:textId="77777777" w:rsidR="00000000" w:rsidRDefault="00CE176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7D91DE22" w14:textId="77777777" w:rsidR="00000000" w:rsidRDefault="00CE1761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sectPr w:rsidR="00000000">
      <w:type w:val="continuous"/>
      <w:pgSz w:w="16840" w:h="11900" w:orient="landscape"/>
      <w:pgMar w:top="320" w:right="102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1761"/>
    <w:rsid w:val="00C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9AB3C"/>
  <w14:defaultImageDpi w14:val="0"/>
  <w15:docId w15:val="{74015694-0E7C-4B74-AE9C-D299811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Act 1993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Form: Building work commencement, completion or permit lapse return</dc:title>
  <dc:subject>Building industry practice notes and resources</dc:subject>
  <dc:creator>Victorian Building Authority</dc:creator>
  <cp:keywords/>
  <dc:description/>
  <cp:lastModifiedBy>Liz Van Dort</cp:lastModifiedBy>
  <cp:revision>2</cp:revision>
  <dcterms:created xsi:type="dcterms:W3CDTF">2019-06-30T11:43:00Z</dcterms:created>
  <dcterms:modified xsi:type="dcterms:W3CDTF">2019-06-30T11:43:00Z</dcterms:modified>
</cp:coreProperties>
</file>